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9064" w14:textId="5E3B5D9F" w:rsidR="00A16542" w:rsidRPr="00A16542" w:rsidRDefault="00A16542" w:rsidP="00A1654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Elektro-Innungsbetrieb </w:t>
      </w:r>
      <w:r w:rsidR="00767262">
        <w:rPr>
          <w:rFonts w:ascii="Arial" w:hAnsi="Arial" w:cs="Arial"/>
          <w:color w:val="FF0000"/>
          <w:sz w:val="24"/>
          <w:szCs w:val="24"/>
          <w:highlight w:val="yellow"/>
        </w:rPr>
        <w:t>UNTERNEHMENSN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>
        <w:rPr>
          <w:rFonts w:ascii="Arial" w:hAnsi="Arial" w:cs="Arial"/>
          <w:b/>
          <w:bCs/>
          <w:sz w:val="24"/>
          <w:szCs w:val="24"/>
        </w:rPr>
        <w:t xml:space="preserve"> bildet im neuen Beruf </w:t>
      </w:r>
      <w:r>
        <w:rPr>
          <w:rFonts w:ascii="Arial" w:hAnsi="Arial" w:cs="Arial"/>
          <w:b/>
          <w:bCs/>
          <w:sz w:val="24"/>
          <w:szCs w:val="24"/>
        </w:rPr>
        <w:br/>
        <w:t xml:space="preserve">Elektroniker/-in für Gebäudesystemintegration aus. </w:t>
      </w:r>
      <w:r>
        <w:rPr>
          <w:rFonts w:ascii="Arial" w:hAnsi="Arial" w:cs="Arial"/>
          <w:b/>
          <w:bCs/>
          <w:sz w:val="24"/>
          <w:szCs w:val="24"/>
        </w:rPr>
        <w:br/>
        <w:t>Vernetzungsexperten für Herausforderungen w</w:t>
      </w:r>
      <w:r w:rsidRPr="00A16542">
        <w:rPr>
          <w:rFonts w:ascii="Arial" w:hAnsi="Arial" w:cs="Arial"/>
          <w:b/>
          <w:bCs/>
          <w:sz w:val="24"/>
          <w:szCs w:val="24"/>
        </w:rPr>
        <w:t xml:space="preserve">ie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16542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A16542">
        <w:rPr>
          <w:rFonts w:ascii="Arial" w:hAnsi="Arial" w:cs="Arial"/>
          <w:b/>
          <w:bCs/>
          <w:sz w:val="24"/>
          <w:szCs w:val="24"/>
        </w:rPr>
        <w:t>im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16542">
        <w:rPr>
          <w:rFonts w:ascii="Arial" w:hAnsi="Arial" w:cs="Arial"/>
          <w:b/>
          <w:bCs/>
          <w:sz w:val="24"/>
          <w:szCs w:val="24"/>
        </w:rPr>
        <w:t>schutz und Digitalisierung</w:t>
      </w:r>
    </w:p>
    <w:p w14:paraId="7AAB795E" w14:textId="513240CA" w:rsidR="005954BC" w:rsidRDefault="0050271B" w:rsidP="000C1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ist soweit: Der erste Ausbildungsjahrgang für den Elektroniker/-in für Gebäudesystemintegration geht an den Start. Zu denen, die in dem neuen elektrohandwerklichen Beruf ausbilden, gehört auch der Innungsbetrieb </w:t>
      </w:r>
      <w:r w:rsidR="003B0841">
        <w:rPr>
          <w:rFonts w:ascii="Arial" w:hAnsi="Arial" w:cs="Arial"/>
          <w:color w:val="FF0000"/>
          <w:sz w:val="24"/>
          <w:szCs w:val="24"/>
          <w:highlight w:val="yellow"/>
        </w:rPr>
        <w:t>UNTERNEHMENSN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>
        <w:rPr>
          <w:rFonts w:ascii="Arial" w:hAnsi="Arial" w:cs="Arial"/>
          <w:sz w:val="24"/>
          <w:szCs w:val="24"/>
        </w:rPr>
        <w:t xml:space="preserve"> aus 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>ORT</w:t>
      </w:r>
      <w:r>
        <w:rPr>
          <w:rFonts w:ascii="Arial" w:hAnsi="Arial" w:cs="Arial"/>
          <w:sz w:val="24"/>
          <w:szCs w:val="24"/>
        </w:rPr>
        <w:t xml:space="preserve">. </w:t>
      </w:r>
      <w:r w:rsidR="003B0841">
        <w:rPr>
          <w:rFonts w:ascii="Arial" w:hAnsi="Arial" w:cs="Arial"/>
          <w:sz w:val="24"/>
          <w:szCs w:val="24"/>
        </w:rPr>
        <w:t xml:space="preserve">Zu den </w:t>
      </w:r>
      <w:r w:rsidR="003B0841">
        <w:rPr>
          <w:rFonts w:ascii="Arial" w:hAnsi="Arial" w:cs="Arial"/>
          <w:color w:val="FF0000"/>
          <w:sz w:val="24"/>
          <w:szCs w:val="24"/>
          <w:highlight w:val="yellow"/>
        </w:rPr>
        <w:t>ZAHL</w:t>
      </w:r>
      <w:r w:rsidR="00BD3E51">
        <w:rPr>
          <w:rFonts w:ascii="Arial" w:hAnsi="Arial" w:cs="Arial"/>
          <w:sz w:val="24"/>
          <w:szCs w:val="24"/>
        </w:rPr>
        <w:t xml:space="preserve"> </w:t>
      </w:r>
      <w:r w:rsidR="00BD3E51" w:rsidRPr="00BD3E51">
        <w:rPr>
          <w:rFonts w:ascii="Arial" w:hAnsi="Arial" w:cs="Arial"/>
          <w:sz w:val="24"/>
          <w:szCs w:val="24"/>
          <w:highlight w:val="yellow"/>
        </w:rPr>
        <w:t>XX</w:t>
      </w:r>
      <w:r w:rsidR="00BD3E51">
        <w:rPr>
          <w:rFonts w:ascii="Arial" w:hAnsi="Arial" w:cs="Arial"/>
          <w:sz w:val="24"/>
          <w:szCs w:val="24"/>
        </w:rPr>
        <w:t xml:space="preserve"> MitarbeiterInnen</w:t>
      </w:r>
      <w:r w:rsidR="003B0841">
        <w:rPr>
          <w:rFonts w:ascii="Arial" w:hAnsi="Arial" w:cs="Arial"/>
          <w:sz w:val="24"/>
          <w:szCs w:val="24"/>
        </w:rPr>
        <w:t xml:space="preserve"> des </w:t>
      </w:r>
      <w:r w:rsidR="003B0841" w:rsidRPr="003B0841">
        <w:rPr>
          <w:rFonts w:ascii="Arial" w:hAnsi="Arial" w:cs="Arial"/>
          <w:sz w:val="24"/>
          <w:szCs w:val="24"/>
          <w:highlight w:val="yellow"/>
        </w:rPr>
        <w:t>Familien-/Traditions-</w:t>
      </w:r>
      <w:r w:rsidR="003B0841">
        <w:rPr>
          <w:rFonts w:ascii="Arial" w:hAnsi="Arial" w:cs="Arial"/>
          <w:sz w:val="24"/>
          <w:szCs w:val="24"/>
        </w:rPr>
        <w:t>Unternehmens gehört damit</w:t>
      </w:r>
      <w:r w:rsidR="00BD3E51">
        <w:rPr>
          <w:rFonts w:ascii="Arial" w:hAnsi="Arial" w:cs="Arial"/>
          <w:sz w:val="24"/>
          <w:szCs w:val="24"/>
        </w:rPr>
        <w:t xml:space="preserve"> ab sofort auch ein</w:t>
      </w:r>
      <w:r w:rsidR="000C1AC1">
        <w:rPr>
          <w:rFonts w:ascii="Arial" w:hAnsi="Arial" w:cs="Arial"/>
          <w:sz w:val="24"/>
          <w:szCs w:val="24"/>
        </w:rPr>
        <w:t>(e)</w:t>
      </w:r>
      <w:r w:rsidR="00BD3E51">
        <w:rPr>
          <w:rFonts w:ascii="Arial" w:hAnsi="Arial" w:cs="Arial"/>
          <w:sz w:val="24"/>
          <w:szCs w:val="24"/>
        </w:rPr>
        <w:t xml:space="preserve"> echte</w:t>
      </w:r>
      <w:r w:rsidR="000C1AC1">
        <w:rPr>
          <w:rFonts w:ascii="Arial" w:hAnsi="Arial" w:cs="Arial"/>
          <w:sz w:val="24"/>
          <w:szCs w:val="24"/>
        </w:rPr>
        <w:t>(r)</w:t>
      </w:r>
      <w:r w:rsidR="00BD3E51">
        <w:rPr>
          <w:rFonts w:ascii="Arial" w:hAnsi="Arial" w:cs="Arial"/>
          <w:sz w:val="24"/>
          <w:szCs w:val="24"/>
        </w:rPr>
        <w:t xml:space="preserve"> Vernetzungsexperte</w:t>
      </w:r>
      <w:r w:rsidR="000C1AC1">
        <w:rPr>
          <w:rFonts w:ascii="Arial" w:hAnsi="Arial" w:cs="Arial"/>
          <w:sz w:val="24"/>
          <w:szCs w:val="24"/>
        </w:rPr>
        <w:t xml:space="preserve">: 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>N</w:t>
      </w:r>
      <w:r w:rsidR="003B0841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 xml:space="preserve"> AZUBI</w:t>
      </w:r>
      <w:r w:rsidR="00BD3E51">
        <w:rPr>
          <w:rFonts w:ascii="Arial" w:hAnsi="Arial" w:cs="Arial"/>
          <w:sz w:val="24"/>
          <w:szCs w:val="24"/>
        </w:rPr>
        <w:t xml:space="preserve"> </w:t>
      </w:r>
      <w:r w:rsidR="00BD3E51" w:rsidRPr="003B0841">
        <w:rPr>
          <w:rFonts w:ascii="Arial" w:hAnsi="Arial" w:cs="Arial"/>
          <w:sz w:val="24"/>
          <w:szCs w:val="24"/>
          <w:highlight w:val="yellow"/>
        </w:rPr>
        <w:t>(</w:t>
      </w:r>
      <w:r w:rsidR="00BD3E51" w:rsidRPr="003B0841">
        <w:rPr>
          <w:rFonts w:ascii="Arial" w:hAnsi="Arial" w:cs="Arial"/>
          <w:color w:val="FF0000"/>
          <w:sz w:val="24"/>
          <w:szCs w:val="24"/>
          <w:highlight w:val="yellow"/>
        </w:rPr>
        <w:t>ALTER</w:t>
      </w:r>
      <w:r w:rsidR="00BD3E51">
        <w:rPr>
          <w:rFonts w:ascii="Arial" w:hAnsi="Arial" w:cs="Arial"/>
          <w:sz w:val="24"/>
          <w:szCs w:val="24"/>
        </w:rPr>
        <w:t>)</w:t>
      </w:r>
      <w:r w:rsidR="000C1AC1">
        <w:rPr>
          <w:rFonts w:ascii="Arial" w:hAnsi="Arial" w:cs="Arial"/>
          <w:sz w:val="24"/>
          <w:szCs w:val="24"/>
        </w:rPr>
        <w:t xml:space="preserve">. </w:t>
      </w:r>
      <w:r w:rsidR="00174031">
        <w:rPr>
          <w:rFonts w:ascii="Arial" w:hAnsi="Arial" w:cs="Arial"/>
          <w:sz w:val="24"/>
          <w:szCs w:val="24"/>
        </w:rPr>
        <w:t xml:space="preserve">Insgesamt bildet </w:t>
      </w:r>
      <w:r w:rsidR="00174031">
        <w:rPr>
          <w:rFonts w:ascii="Arial" w:hAnsi="Arial" w:cs="Arial"/>
          <w:color w:val="FF0000"/>
          <w:sz w:val="24"/>
          <w:szCs w:val="24"/>
          <w:highlight w:val="yellow"/>
        </w:rPr>
        <w:t>UNTERNEHMENSN</w:t>
      </w:r>
      <w:r w:rsidR="00174031" w:rsidRPr="003B0841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174031">
        <w:rPr>
          <w:rFonts w:ascii="Arial" w:hAnsi="Arial" w:cs="Arial"/>
          <w:sz w:val="24"/>
          <w:szCs w:val="24"/>
        </w:rPr>
        <w:t xml:space="preserve"> </w:t>
      </w:r>
      <w:r w:rsidR="00174031">
        <w:rPr>
          <w:rFonts w:ascii="Arial" w:hAnsi="Arial" w:cs="Arial"/>
          <w:color w:val="FF0000"/>
          <w:sz w:val="24"/>
          <w:szCs w:val="24"/>
          <w:highlight w:val="yellow"/>
        </w:rPr>
        <w:t>ZAHL</w:t>
      </w:r>
      <w:r w:rsidR="00174031">
        <w:rPr>
          <w:rFonts w:ascii="Arial" w:hAnsi="Arial" w:cs="Arial"/>
          <w:sz w:val="24"/>
          <w:szCs w:val="24"/>
        </w:rPr>
        <w:t xml:space="preserve"> NachwuchselektronikerInnen aus und engagiert sich damit seit Jahren in der Fachkräftesicherung.  </w:t>
      </w:r>
    </w:p>
    <w:p w14:paraId="34D4A4FC" w14:textId="77777777" w:rsidR="003B0841" w:rsidRDefault="000C1AC1" w:rsidP="000C1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Er/Sie unterstützt </w:t>
      </w:r>
      <w:r w:rsidR="003B0841">
        <w:rPr>
          <w:rFonts w:ascii="Arial" w:hAnsi="Arial" w:cs="Arial"/>
          <w:color w:val="FF0000"/>
          <w:sz w:val="24"/>
          <w:szCs w:val="24"/>
          <w:highlight w:val="yellow"/>
        </w:rPr>
        <w:t>NTERNEHMENSN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>
        <w:rPr>
          <w:rFonts w:ascii="Arial" w:hAnsi="Arial" w:cs="Arial"/>
          <w:sz w:val="24"/>
          <w:szCs w:val="24"/>
        </w:rPr>
        <w:t xml:space="preserve"> künftig vor allem dort, wo es aufgrund von Digitalisierung und </w:t>
      </w:r>
      <w:r w:rsidR="005954BC">
        <w:rPr>
          <w:rFonts w:ascii="Arial" w:hAnsi="Arial" w:cs="Arial"/>
          <w:sz w:val="24"/>
          <w:szCs w:val="24"/>
        </w:rPr>
        <w:t xml:space="preserve">Smart-Home-Trend um Schnittstellen und die Integration unterschiedlicher Systeme geht. Anders als die vier anderen elektrohandwerklichen Ausbildungsberufe – Elektroniker/-in für Energie und Gebäudetechnik, Informationselektroniker, Elektroniker für Maschinen und Antriebstechnik und der/die Elektroniker/-in für Automatisierungs- und Systemtechnik – wird 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>N</w:t>
      </w:r>
      <w:r w:rsidR="003B0841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3B0841" w:rsidRPr="003B0841">
        <w:rPr>
          <w:rFonts w:ascii="Arial" w:hAnsi="Arial" w:cs="Arial"/>
          <w:color w:val="FF0000"/>
          <w:sz w:val="24"/>
          <w:szCs w:val="24"/>
          <w:highlight w:val="yellow"/>
        </w:rPr>
        <w:t xml:space="preserve"> AZUBI</w:t>
      </w:r>
      <w:r w:rsidR="005954BC">
        <w:rPr>
          <w:rFonts w:ascii="Arial" w:hAnsi="Arial" w:cs="Arial"/>
          <w:sz w:val="24"/>
          <w:szCs w:val="24"/>
        </w:rPr>
        <w:t xml:space="preserve"> </w:t>
      </w:r>
      <w:r w:rsidR="003B0841">
        <w:rPr>
          <w:rFonts w:ascii="Arial" w:hAnsi="Arial" w:cs="Arial"/>
          <w:sz w:val="24"/>
          <w:szCs w:val="24"/>
        </w:rPr>
        <w:t xml:space="preserve">künftig </w:t>
      </w:r>
      <w:r w:rsidR="005954BC">
        <w:rPr>
          <w:rFonts w:ascii="Arial" w:hAnsi="Arial" w:cs="Arial"/>
          <w:sz w:val="24"/>
          <w:szCs w:val="24"/>
        </w:rPr>
        <w:t xml:space="preserve">gewerkeübergreifend tätig sein und damit </w:t>
      </w:r>
      <w:r w:rsidR="007355B5">
        <w:rPr>
          <w:rFonts w:ascii="Arial" w:hAnsi="Arial" w:cs="Arial"/>
          <w:sz w:val="24"/>
          <w:szCs w:val="24"/>
        </w:rPr>
        <w:t>eng mit</w:t>
      </w:r>
      <w:r w:rsidR="005954BC">
        <w:rPr>
          <w:rFonts w:ascii="Arial" w:hAnsi="Arial" w:cs="Arial"/>
          <w:sz w:val="24"/>
          <w:szCs w:val="24"/>
        </w:rPr>
        <w:t xml:space="preserve"> </w:t>
      </w:r>
      <w:r w:rsidR="003B0841">
        <w:rPr>
          <w:rFonts w:ascii="Arial" w:hAnsi="Arial" w:cs="Arial"/>
          <w:sz w:val="24"/>
          <w:szCs w:val="24"/>
        </w:rPr>
        <w:t>Handwerkern aus Bereichen wie</w:t>
      </w:r>
      <w:r w:rsidR="007355B5">
        <w:rPr>
          <w:rFonts w:ascii="Arial" w:hAnsi="Arial" w:cs="Arial"/>
          <w:sz w:val="24"/>
          <w:szCs w:val="24"/>
        </w:rPr>
        <w:t xml:space="preserve"> </w:t>
      </w:r>
      <w:r w:rsidR="003B0841">
        <w:rPr>
          <w:rFonts w:ascii="Arial" w:hAnsi="Arial" w:cs="Arial"/>
          <w:sz w:val="24"/>
          <w:szCs w:val="24"/>
        </w:rPr>
        <w:t>„</w:t>
      </w:r>
      <w:r w:rsidR="005954BC">
        <w:rPr>
          <w:rFonts w:ascii="Arial" w:hAnsi="Arial" w:cs="Arial"/>
          <w:sz w:val="24"/>
          <w:szCs w:val="24"/>
        </w:rPr>
        <w:t>Sanitär, Heizung, Klima</w:t>
      </w:r>
      <w:r w:rsidR="003B0841">
        <w:rPr>
          <w:rFonts w:ascii="Arial" w:hAnsi="Arial" w:cs="Arial"/>
          <w:sz w:val="24"/>
          <w:szCs w:val="24"/>
        </w:rPr>
        <w:t>“</w:t>
      </w:r>
      <w:r w:rsidR="007355B5">
        <w:rPr>
          <w:rFonts w:ascii="Arial" w:hAnsi="Arial" w:cs="Arial"/>
          <w:sz w:val="24"/>
          <w:szCs w:val="24"/>
        </w:rPr>
        <w:t xml:space="preserve"> oder </w:t>
      </w:r>
      <w:r w:rsidR="003B0841">
        <w:rPr>
          <w:rFonts w:ascii="Arial" w:hAnsi="Arial" w:cs="Arial"/>
          <w:sz w:val="24"/>
          <w:szCs w:val="24"/>
        </w:rPr>
        <w:t>auch „</w:t>
      </w:r>
      <w:r w:rsidR="005954BC">
        <w:rPr>
          <w:rFonts w:ascii="Arial" w:hAnsi="Arial" w:cs="Arial"/>
          <w:sz w:val="24"/>
          <w:szCs w:val="24"/>
        </w:rPr>
        <w:t>Rolladenbau</w:t>
      </w:r>
      <w:r w:rsidR="003B0841">
        <w:rPr>
          <w:rFonts w:ascii="Arial" w:hAnsi="Arial" w:cs="Arial"/>
          <w:sz w:val="24"/>
          <w:szCs w:val="24"/>
        </w:rPr>
        <w:t>“</w:t>
      </w:r>
      <w:r w:rsidR="005954BC">
        <w:rPr>
          <w:rFonts w:ascii="Arial" w:hAnsi="Arial" w:cs="Arial"/>
          <w:sz w:val="24"/>
          <w:szCs w:val="24"/>
        </w:rPr>
        <w:t xml:space="preserve"> </w:t>
      </w:r>
      <w:r w:rsidR="007355B5">
        <w:rPr>
          <w:rFonts w:ascii="Arial" w:hAnsi="Arial" w:cs="Arial"/>
          <w:sz w:val="24"/>
          <w:szCs w:val="24"/>
        </w:rPr>
        <w:t xml:space="preserve">zusammenarbeiten. </w:t>
      </w:r>
    </w:p>
    <w:p w14:paraId="531483B3" w14:textId="7EAD206D" w:rsidR="005954BC" w:rsidRDefault="007355B5" w:rsidP="000C1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Darüber hinaus</w:t>
      </w:r>
      <w:r w:rsidR="00907E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fungiert der den Elektroniker/-in für Gebäudesystemintegration als Sch</w:t>
      </w:r>
      <w:r w:rsidR="003B084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ittstelle zu Bauplanern und Architekten.</w:t>
      </w:r>
      <w:r w:rsidR="00BC111B">
        <w:rPr>
          <w:rFonts w:ascii="Arial" w:hAnsi="Arial" w:cs="Arial"/>
          <w:sz w:val="24"/>
          <w:szCs w:val="24"/>
        </w:rPr>
        <w:t xml:space="preserve"> Eine Funktion, die unter anderem mit der zunehmend digitalen Bauplanung (Building Information Modeling) weiter an Bedeutung gewinnen wird. </w:t>
      </w:r>
    </w:p>
    <w:p w14:paraId="038A1AAB" w14:textId="6DDFE14C" w:rsidR="007355B5" w:rsidRDefault="005954BC" w:rsidP="000C1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635F3">
        <w:rPr>
          <w:rFonts w:ascii="Arial" w:hAnsi="Arial" w:cs="Arial"/>
          <w:sz w:val="24"/>
          <w:szCs w:val="24"/>
        </w:rPr>
        <w:t>Unser Betrieb hat eine starke Expertise im Bereich</w:t>
      </w:r>
      <w:r w:rsidR="007355B5">
        <w:rPr>
          <w:rFonts w:ascii="Arial" w:hAnsi="Arial" w:cs="Arial"/>
          <w:sz w:val="24"/>
          <w:szCs w:val="24"/>
        </w:rPr>
        <w:t xml:space="preserve"> </w:t>
      </w:r>
      <w:r w:rsidR="00B635F3">
        <w:rPr>
          <w:rFonts w:ascii="Arial" w:hAnsi="Arial" w:cs="Arial"/>
          <w:sz w:val="24"/>
          <w:szCs w:val="24"/>
        </w:rPr>
        <w:t>Smart</w:t>
      </w:r>
      <w:r w:rsidR="00907EF0">
        <w:rPr>
          <w:rFonts w:ascii="Arial" w:hAnsi="Arial" w:cs="Arial"/>
          <w:sz w:val="24"/>
          <w:szCs w:val="24"/>
        </w:rPr>
        <w:t xml:space="preserve"> </w:t>
      </w:r>
      <w:r w:rsidR="00B635F3">
        <w:rPr>
          <w:rFonts w:ascii="Arial" w:hAnsi="Arial" w:cs="Arial"/>
          <w:sz w:val="24"/>
          <w:szCs w:val="24"/>
        </w:rPr>
        <w:t>Home/Gebäudeautomation</w:t>
      </w:r>
      <w:r w:rsidR="007355B5">
        <w:rPr>
          <w:rFonts w:ascii="Arial" w:hAnsi="Arial" w:cs="Arial"/>
          <w:sz w:val="24"/>
          <w:szCs w:val="24"/>
        </w:rPr>
        <w:t xml:space="preserve">´. Das Interesse der Kunde an smarten Technologien, mit denen sich das Zuhause komfortabler, sicherer und energieeffizienter machen lässt, hat in den Jahren kontinuierlich zugenommen“, so </w:t>
      </w:r>
      <w:r w:rsidR="00767262" w:rsidRPr="00767262">
        <w:rPr>
          <w:rFonts w:ascii="Arial" w:hAnsi="Arial" w:cs="Arial"/>
          <w:color w:val="FF0000"/>
          <w:sz w:val="24"/>
          <w:szCs w:val="24"/>
          <w:highlight w:val="yellow"/>
        </w:rPr>
        <w:t>NAME + FUNKTION Z</w:t>
      </w:r>
      <w:r w:rsidR="00767262">
        <w:rPr>
          <w:rFonts w:ascii="Arial" w:hAnsi="Arial" w:cs="Arial"/>
          <w:color w:val="FF0000"/>
          <w:sz w:val="24"/>
          <w:szCs w:val="24"/>
          <w:highlight w:val="yellow"/>
        </w:rPr>
        <w:t>i</w:t>
      </w:r>
      <w:r w:rsidR="00767262" w:rsidRPr="00767262">
        <w:rPr>
          <w:rFonts w:ascii="Arial" w:hAnsi="Arial" w:cs="Arial"/>
          <w:color w:val="FF0000"/>
          <w:sz w:val="24"/>
          <w:szCs w:val="24"/>
          <w:highlight w:val="yellow"/>
        </w:rPr>
        <w:t>tatgeber</w:t>
      </w:r>
      <w:r w:rsidR="007355B5">
        <w:rPr>
          <w:rFonts w:ascii="Arial" w:hAnsi="Arial" w:cs="Arial"/>
          <w:sz w:val="24"/>
          <w:szCs w:val="24"/>
        </w:rPr>
        <w:t xml:space="preserve">: „Mit der Digitalisierung im Gebäudebereich und der Einbindung von PV-Anlagen, </w:t>
      </w:r>
      <w:r w:rsidR="00110A26">
        <w:rPr>
          <w:rFonts w:ascii="Arial" w:hAnsi="Arial" w:cs="Arial"/>
          <w:sz w:val="24"/>
          <w:szCs w:val="24"/>
        </w:rPr>
        <w:t xml:space="preserve">Wärmepumpen, </w:t>
      </w:r>
      <w:r w:rsidR="00767262">
        <w:rPr>
          <w:rFonts w:ascii="Arial" w:hAnsi="Arial" w:cs="Arial"/>
          <w:sz w:val="24"/>
          <w:szCs w:val="24"/>
        </w:rPr>
        <w:t>S</w:t>
      </w:r>
      <w:r w:rsidR="00110A26">
        <w:rPr>
          <w:rFonts w:ascii="Arial" w:hAnsi="Arial" w:cs="Arial"/>
          <w:sz w:val="24"/>
          <w:szCs w:val="24"/>
        </w:rPr>
        <w:t xml:space="preserve">peichern und </w:t>
      </w:r>
      <w:r w:rsidR="007355B5">
        <w:rPr>
          <w:rFonts w:ascii="Arial" w:hAnsi="Arial" w:cs="Arial"/>
          <w:sz w:val="24"/>
          <w:szCs w:val="24"/>
        </w:rPr>
        <w:t xml:space="preserve">vernetzten Energiemanagementsystemen </w:t>
      </w:r>
      <w:r w:rsidR="00110A26">
        <w:rPr>
          <w:rFonts w:ascii="Arial" w:hAnsi="Arial" w:cs="Arial"/>
          <w:sz w:val="24"/>
          <w:szCs w:val="24"/>
        </w:rPr>
        <w:t>sowie</w:t>
      </w:r>
      <w:r w:rsidR="007355B5">
        <w:rPr>
          <w:rFonts w:ascii="Arial" w:hAnsi="Arial" w:cs="Arial"/>
          <w:sz w:val="24"/>
          <w:szCs w:val="24"/>
        </w:rPr>
        <w:t xml:space="preserve"> Ladestationen für Elektromobilität in den Stromkreislauf werden auch die Anforderungen an Elektroniker immer komplexer. Indem wir Elektroniker/-in für Gebäudesystemintegration ausbilden, sorgen wir dafür, dass wir gut für die Zukunft gerüstet sind und unsere Kunden auch bei komplexeren Anwendungen kompetent beraten können.“ </w:t>
      </w:r>
    </w:p>
    <w:p w14:paraId="6CD376AC" w14:textId="19104802" w:rsidR="005954BC" w:rsidRDefault="00110A26" w:rsidP="00110A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was hat 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>N</w:t>
      </w:r>
      <w:r w:rsidR="00767262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 xml:space="preserve"> AZUBI</w:t>
      </w:r>
      <w:r>
        <w:rPr>
          <w:rFonts w:ascii="Arial" w:hAnsi="Arial" w:cs="Arial"/>
          <w:sz w:val="24"/>
          <w:szCs w:val="24"/>
        </w:rPr>
        <w:t xml:space="preserve"> an dem neu aus der Taufe gehobenen Ausbildungsgang gereizt? „Als Elektroniker/-in für Gebäudesystemintegration leiste ich einen Beitrag zu Digitalisierung beziehungsweise zum Klimaschutz, weil ich Gebäude </w:t>
      </w:r>
      <w:r w:rsidR="00B36B6F">
        <w:rPr>
          <w:rFonts w:ascii="Arial" w:hAnsi="Arial" w:cs="Arial"/>
          <w:sz w:val="24"/>
          <w:szCs w:val="24"/>
        </w:rPr>
        <w:t xml:space="preserve">mithilfe nachhaltiger und smarter Lösungen </w:t>
      </w:r>
      <w:r>
        <w:rPr>
          <w:rFonts w:ascii="Arial" w:hAnsi="Arial" w:cs="Arial"/>
          <w:sz w:val="24"/>
          <w:szCs w:val="24"/>
        </w:rPr>
        <w:t xml:space="preserve">energieeffizienter mache“, ist 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>N</w:t>
      </w:r>
      <w:r w:rsidR="00767262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 xml:space="preserve"> AZUBI</w:t>
      </w:r>
      <w:r>
        <w:rPr>
          <w:rFonts w:ascii="Arial" w:hAnsi="Arial" w:cs="Arial"/>
          <w:sz w:val="24"/>
          <w:szCs w:val="24"/>
        </w:rPr>
        <w:t xml:space="preserve"> überzeugt. Nur ein Aspekt, denn auch im Bereich „Altersgerechtes Wohnen“</w:t>
      </w:r>
      <w:r w:rsidR="00B36B6F">
        <w:rPr>
          <w:rFonts w:ascii="Arial" w:hAnsi="Arial" w:cs="Arial"/>
          <w:sz w:val="24"/>
          <w:szCs w:val="24"/>
        </w:rPr>
        <w:t xml:space="preserve"> und überall dort, wo es um Gebäudeautomation geht, wird es künftig Vernetzungs-</w:t>
      </w:r>
      <w:r w:rsidR="00907EF0">
        <w:rPr>
          <w:rFonts w:ascii="Arial" w:hAnsi="Arial" w:cs="Arial"/>
          <w:sz w:val="24"/>
          <w:szCs w:val="24"/>
        </w:rPr>
        <w:t>e</w:t>
      </w:r>
      <w:r w:rsidR="00B36B6F">
        <w:rPr>
          <w:rFonts w:ascii="Arial" w:hAnsi="Arial" w:cs="Arial"/>
          <w:sz w:val="24"/>
          <w:szCs w:val="24"/>
        </w:rPr>
        <w:t xml:space="preserve">xperten brauchen. </w:t>
      </w:r>
    </w:p>
    <w:p w14:paraId="3F1E79EA" w14:textId="40DC02C9" w:rsidR="00BC111B" w:rsidRDefault="00B36B6F" w:rsidP="00BC111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C111B">
        <w:rPr>
          <w:rFonts w:ascii="Arial" w:hAnsi="Arial" w:cs="Arial"/>
          <w:sz w:val="24"/>
          <w:szCs w:val="24"/>
        </w:rPr>
        <w:t>Ein Schwerpunkt der Ausbildung liegt daher auch d</w:t>
      </w:r>
      <w:r w:rsidRPr="00BC111B">
        <w:rPr>
          <w:rFonts w:ascii="Arial" w:eastAsia="Times New Roman" w:hAnsi="Arial" w:cs="Arial"/>
          <w:color w:val="000000"/>
          <w:sz w:val="24"/>
          <w:szCs w:val="24"/>
        </w:rPr>
        <w:t xml:space="preserve">arauf, </w:t>
      </w:r>
      <w:r w:rsidR="00A16542" w:rsidRPr="00BC111B">
        <w:rPr>
          <w:rFonts w:ascii="Arial" w:eastAsia="Times New Roman" w:hAnsi="Arial" w:cs="Arial"/>
          <w:color w:val="000000"/>
          <w:sz w:val="24"/>
          <w:szCs w:val="24"/>
        </w:rPr>
        <w:t xml:space="preserve">individuelle Systemlösungen für jede Gebäudegröße zu planen und Anlagen und Systeme </w:t>
      </w:r>
      <w:r w:rsidR="00A16542" w:rsidRPr="00BC111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beteiligter Gewerke zu integrieren. 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Arbeiten, für die es nicht nur technisches Verständnis braucht, sondern auch die Fähigkeit, in komplexen Strukturen zu denken. Genau dieser Anspruch, die technologische Vielfalt und die Möglichkeit, </w:t>
      </w:r>
      <w:r w:rsidR="003B0841">
        <w:rPr>
          <w:rFonts w:ascii="Arial" w:eastAsia="Times New Roman" w:hAnsi="Arial" w:cs="Arial"/>
          <w:color w:val="000000"/>
          <w:sz w:val="24"/>
          <w:szCs w:val="24"/>
        </w:rPr>
        <w:t>mit nachhaltigen Lösungen zum K</w:t>
      </w:r>
      <w:r w:rsidR="00767262">
        <w:rPr>
          <w:rFonts w:ascii="Arial" w:eastAsia="Times New Roman" w:hAnsi="Arial" w:cs="Arial"/>
          <w:color w:val="000000"/>
          <w:sz w:val="24"/>
          <w:szCs w:val="24"/>
        </w:rPr>
        <w:t>li</w:t>
      </w:r>
      <w:r w:rsidR="003B0841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76726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3B0841">
        <w:rPr>
          <w:rFonts w:ascii="Arial" w:eastAsia="Times New Roman" w:hAnsi="Arial" w:cs="Arial"/>
          <w:color w:val="000000"/>
          <w:sz w:val="24"/>
          <w:szCs w:val="24"/>
        </w:rPr>
        <w:t xml:space="preserve">schutz beizutragen, machen für 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>N</w:t>
      </w:r>
      <w:r w:rsidR="00767262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 xml:space="preserve"> AZUBI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0841">
        <w:rPr>
          <w:rFonts w:ascii="Arial" w:eastAsia="Times New Roman" w:hAnsi="Arial" w:cs="Arial"/>
          <w:color w:val="000000"/>
          <w:sz w:val="24"/>
          <w:szCs w:val="24"/>
        </w:rPr>
        <w:t>auch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 den Reiz des neuen, dreieinhalbjährigen Ausbildungsgangs aus.</w:t>
      </w:r>
      <w:r w:rsidR="007672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6DE8BEB" w14:textId="60283D91" w:rsidR="003B0841" w:rsidRDefault="003B0841" w:rsidP="00BC111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Ein weiteres gutes Argument hat der Betriebsinhaber/Ausbilder </w:t>
      </w:r>
      <w:r w:rsidR="00767262" w:rsidRPr="0076726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  <w:r w:rsidR="00767262" w:rsidRPr="0076726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parat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Sorgen um seine/ihre Zukunft braucht sich 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>N</w:t>
      </w:r>
      <w:r w:rsidR="00767262">
        <w:rPr>
          <w:rFonts w:ascii="Arial" w:hAnsi="Arial" w:cs="Arial"/>
          <w:color w:val="FF0000"/>
          <w:sz w:val="24"/>
          <w:szCs w:val="24"/>
          <w:highlight w:val="yellow"/>
        </w:rPr>
        <w:t>AME</w:t>
      </w:r>
      <w:r w:rsidR="00767262" w:rsidRPr="003B0841">
        <w:rPr>
          <w:rFonts w:ascii="Arial" w:hAnsi="Arial" w:cs="Arial"/>
          <w:color w:val="FF0000"/>
          <w:sz w:val="24"/>
          <w:szCs w:val="24"/>
          <w:highlight w:val="yellow"/>
        </w:rPr>
        <w:t xml:space="preserve"> AZUBI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 nicht zu machen. Das Elektrohandwerk ist zukunftssicher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!“ Und bietet, auch das sei erwähnt, hervorragende Karrieremöglichkeiten, denn vom Meistertitel über ein anschließendes Studium bis zum Weg in die Industrie oder in die Selbständigkeit ist </w:t>
      </w:r>
      <w:r w:rsidR="00767262">
        <w:rPr>
          <w:rFonts w:ascii="Arial" w:eastAsia="Times New Roman" w:hAnsi="Arial" w:cs="Arial"/>
          <w:color w:val="000000"/>
          <w:sz w:val="24"/>
          <w:szCs w:val="24"/>
        </w:rPr>
        <w:t xml:space="preserve">hier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alles möglich. </w:t>
      </w:r>
      <w:r w:rsidR="00767262">
        <w:rPr>
          <w:rFonts w:ascii="Arial" w:eastAsia="Times New Roman" w:hAnsi="Arial" w:cs="Arial"/>
          <w:color w:val="000000"/>
          <w:sz w:val="24"/>
          <w:szCs w:val="24"/>
        </w:rPr>
        <w:t>Schließlich gilt: „Das E macht die Zukunft!“</w:t>
      </w:r>
    </w:p>
    <w:p w14:paraId="4092CD24" w14:textId="7B5B8A7C" w:rsidR="00767262" w:rsidRDefault="003B0841" w:rsidP="00BC111B">
      <w:pPr>
        <w:rPr>
          <w:rFonts w:ascii="Arial" w:hAnsi="Arial" w:cs="Arial"/>
          <w:b/>
          <w:bCs/>
          <w:sz w:val="24"/>
          <w:szCs w:val="24"/>
        </w:rPr>
      </w:pPr>
      <w:r w:rsidRPr="007672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Wer sich für den neuen Beruf </w:t>
      </w:r>
      <w:r w:rsidRPr="00767262">
        <w:rPr>
          <w:rFonts w:ascii="Arial" w:hAnsi="Arial" w:cs="Arial"/>
          <w:b/>
          <w:bCs/>
          <w:sz w:val="24"/>
          <w:szCs w:val="24"/>
        </w:rPr>
        <w:t xml:space="preserve">Elektroniker/-in für Gebäudesystemintegration oder eine andere elektrohandwerkliche Ausbildung interessiert, kann sich </w:t>
      </w:r>
      <w:r w:rsidR="00907EF0">
        <w:rPr>
          <w:rFonts w:ascii="Arial" w:hAnsi="Arial" w:cs="Arial"/>
          <w:b/>
          <w:bCs/>
          <w:sz w:val="24"/>
          <w:szCs w:val="24"/>
        </w:rPr>
        <w:t xml:space="preserve">unter </w:t>
      </w:r>
      <w:hyperlink r:id="rId5" w:history="1">
        <w:r w:rsidR="009901C4" w:rsidRPr="00A90970">
          <w:rPr>
            <w:rStyle w:val="Hyperlink"/>
            <w:rFonts w:ascii="Arial" w:hAnsi="Arial" w:cs="Arial"/>
            <w:b/>
            <w:bCs/>
            <w:sz w:val="24"/>
            <w:szCs w:val="24"/>
          </w:rPr>
          <w:t>www.e-zubis.de</w:t>
        </w:r>
      </w:hyperlink>
      <w:r w:rsidR="00907EF0">
        <w:rPr>
          <w:rFonts w:ascii="Arial" w:hAnsi="Arial" w:cs="Arial"/>
          <w:b/>
          <w:bCs/>
          <w:sz w:val="24"/>
          <w:szCs w:val="24"/>
        </w:rPr>
        <w:t xml:space="preserve"> i</w:t>
      </w:r>
      <w:r w:rsidRPr="00767262">
        <w:rPr>
          <w:rFonts w:ascii="Arial" w:hAnsi="Arial" w:cs="Arial"/>
          <w:b/>
          <w:bCs/>
          <w:sz w:val="24"/>
          <w:szCs w:val="24"/>
        </w:rPr>
        <w:t>nformieren</w:t>
      </w:r>
      <w:r w:rsidR="00907EF0">
        <w:rPr>
          <w:rFonts w:ascii="Arial" w:hAnsi="Arial" w:cs="Arial"/>
          <w:b/>
          <w:bCs/>
          <w:sz w:val="24"/>
          <w:szCs w:val="24"/>
        </w:rPr>
        <w:t>.</w:t>
      </w:r>
    </w:p>
    <w:p w14:paraId="56C384AE" w14:textId="64441A12" w:rsidR="00A16542" w:rsidRPr="00767262" w:rsidRDefault="003B0841" w:rsidP="00BC111B">
      <w:pPr>
        <w:rPr>
          <w:rFonts w:ascii="Arial" w:hAnsi="Arial" w:cs="Arial"/>
          <w:b/>
          <w:bCs/>
          <w:sz w:val="24"/>
          <w:szCs w:val="24"/>
        </w:rPr>
      </w:pPr>
      <w:r w:rsidRPr="00767262">
        <w:rPr>
          <w:rFonts w:ascii="Arial" w:hAnsi="Arial" w:cs="Arial"/>
          <w:b/>
          <w:bCs/>
          <w:sz w:val="24"/>
          <w:szCs w:val="24"/>
        </w:rPr>
        <w:t xml:space="preserve">Freie Ausbildungsplätze </w:t>
      </w:r>
      <w:r w:rsidR="00907EF0">
        <w:rPr>
          <w:rFonts w:ascii="Arial" w:hAnsi="Arial" w:cs="Arial"/>
          <w:b/>
          <w:bCs/>
          <w:sz w:val="24"/>
          <w:szCs w:val="24"/>
        </w:rPr>
        <w:t xml:space="preserve">oder ein Praktikum im Elektrohandwerk </w:t>
      </w:r>
      <w:r w:rsidRPr="00767262">
        <w:rPr>
          <w:rFonts w:ascii="Arial" w:hAnsi="Arial" w:cs="Arial"/>
          <w:b/>
          <w:bCs/>
          <w:sz w:val="24"/>
          <w:szCs w:val="24"/>
        </w:rPr>
        <w:t xml:space="preserve">sind </w:t>
      </w:r>
      <w:r w:rsidR="00767262">
        <w:rPr>
          <w:rFonts w:ascii="Arial" w:hAnsi="Arial" w:cs="Arial"/>
          <w:b/>
          <w:bCs/>
          <w:sz w:val="24"/>
          <w:szCs w:val="24"/>
        </w:rPr>
        <w:t xml:space="preserve">hier </w:t>
      </w:r>
      <w:r w:rsidRPr="00767262">
        <w:rPr>
          <w:rFonts w:ascii="Arial" w:hAnsi="Arial" w:cs="Arial"/>
          <w:b/>
          <w:bCs/>
          <w:sz w:val="24"/>
          <w:szCs w:val="24"/>
        </w:rPr>
        <w:t xml:space="preserve">zu finden: </w:t>
      </w:r>
      <w:hyperlink r:id="rId6" w:history="1">
        <w:r w:rsidRPr="00767262">
          <w:rPr>
            <w:rStyle w:val="Hyperlink"/>
            <w:rFonts w:ascii="Arial" w:hAnsi="Arial" w:cs="Arial"/>
            <w:b/>
            <w:bCs/>
            <w:sz w:val="24"/>
            <w:szCs w:val="24"/>
          </w:rPr>
          <w:t>www.e-zubis.de/stellenfinder</w:t>
        </w:r>
      </w:hyperlink>
      <w:r w:rsidRPr="0076726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67262" w:rsidRPr="00767262">
        <w:rPr>
          <w:rFonts w:ascii="Arial" w:hAnsi="Arial" w:cs="Arial"/>
          <w:b/>
          <w:bCs/>
          <w:sz w:val="24"/>
          <w:szCs w:val="24"/>
        </w:rPr>
        <w:t>Nachfragen lohnt!</w:t>
      </w:r>
      <w:r>
        <w:rPr>
          <w:rFonts w:ascii="Arial" w:hAnsi="Arial" w:cs="Arial"/>
          <w:sz w:val="24"/>
          <w:szCs w:val="24"/>
        </w:rPr>
        <w:t xml:space="preserve">  </w:t>
      </w:r>
      <w:r w:rsidR="00BC111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79586B56" w14:textId="6DC1B8F4" w:rsidR="00A16542" w:rsidRPr="00A16542" w:rsidRDefault="00A16542" w:rsidP="00A16542">
      <w:pPr>
        <w:rPr>
          <w:rFonts w:ascii="Arial" w:hAnsi="Arial" w:cs="Arial"/>
          <w:sz w:val="24"/>
          <w:szCs w:val="24"/>
        </w:rPr>
      </w:pPr>
    </w:p>
    <w:sectPr w:rsidR="00A16542" w:rsidRPr="00A165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EF"/>
    <w:multiLevelType w:val="hybridMultilevel"/>
    <w:tmpl w:val="5CA82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B7"/>
    <w:rsid w:val="000C1AC1"/>
    <w:rsid w:val="00110A26"/>
    <w:rsid w:val="00174031"/>
    <w:rsid w:val="003725B7"/>
    <w:rsid w:val="003B0841"/>
    <w:rsid w:val="0050271B"/>
    <w:rsid w:val="005954BC"/>
    <w:rsid w:val="007355B5"/>
    <w:rsid w:val="00767262"/>
    <w:rsid w:val="0090038C"/>
    <w:rsid w:val="00907EF0"/>
    <w:rsid w:val="009901C4"/>
    <w:rsid w:val="00A16542"/>
    <w:rsid w:val="00B36B6F"/>
    <w:rsid w:val="00B635F3"/>
    <w:rsid w:val="00BC111B"/>
    <w:rsid w:val="00BD3E51"/>
    <w:rsid w:val="00E55E8D"/>
    <w:rsid w:val="00F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C5A"/>
  <w15:chartTrackingRefBased/>
  <w15:docId w15:val="{A8349A19-FC73-4BC7-8698-C27A32B4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Com 55 Roman" w:eastAsiaTheme="minorHAnsi" w:hAnsi="HelveticaNeueLT Com 55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6542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B08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zubis.de/stellenfinder" TargetMode="External"/><Relationship Id="rId5" Type="http://schemas.openxmlformats.org/officeDocument/2006/relationships/hyperlink" Target="http://www.e-zubi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3740</Characters>
  <Application>Microsoft Office Word</Application>
  <DocSecurity>0</DocSecurity>
  <Lines>415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Cornils, Maren</dc:creator>
  <cp:keywords/>
  <dc:description/>
  <cp:lastModifiedBy>Schermuly-Wunderlich, Gabi (ARGE)</cp:lastModifiedBy>
  <cp:revision>3</cp:revision>
  <dcterms:created xsi:type="dcterms:W3CDTF">2021-08-02T14:29:00Z</dcterms:created>
  <dcterms:modified xsi:type="dcterms:W3CDTF">2021-08-02T14:39:00Z</dcterms:modified>
</cp:coreProperties>
</file>